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0A5C4B" w:rsidTr="00813735" w14:paraId="25E423F3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904DFE" w:rsidR="000A5C4B" w:rsidP="00813735" w:rsidRDefault="000A5C4B" w14:paraId="2FD1FD0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bookmarkStart w:name="_GoBack" w:id="0"/>
            <w:bookmarkEnd w:id="0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0A5C4B" w:rsidTr="00813735" w14:paraId="61630895" w14:textId="77777777">
        <w:tc>
          <w:tcPr>
            <w:tcW w:w="1799" w:type="dxa"/>
            <w:gridSpan w:val="3"/>
          </w:tcPr>
          <w:p w:rsidRPr="00904DFE" w:rsidR="000A5C4B" w:rsidP="00813735" w:rsidRDefault="000A5C4B" w14:paraId="3C43DC2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126254F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Poklicni in karierni razvoj</w:t>
            </w:r>
          </w:p>
        </w:tc>
      </w:tr>
      <w:tr w:rsidRPr="00904DFE" w:rsidR="000A5C4B" w:rsidTr="00813735" w14:paraId="141F876C" w14:textId="77777777">
        <w:tc>
          <w:tcPr>
            <w:tcW w:w="1799" w:type="dxa"/>
            <w:gridSpan w:val="3"/>
          </w:tcPr>
          <w:p w:rsidRPr="00904DFE" w:rsidR="000A5C4B" w:rsidP="00813735" w:rsidRDefault="000A5C4B" w14:paraId="2F4D2F7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3F21F0C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Professional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</w:p>
        </w:tc>
      </w:tr>
      <w:tr w:rsidRPr="00904DFE" w:rsidR="000A5C4B" w:rsidTr="00813735" w14:paraId="69DC2C9A" w14:textId="77777777">
        <w:tc>
          <w:tcPr>
            <w:tcW w:w="3307" w:type="dxa"/>
            <w:gridSpan w:val="5"/>
            <w:vAlign w:val="center"/>
          </w:tcPr>
          <w:p w:rsidRPr="00904DFE" w:rsidR="000A5C4B" w:rsidP="00813735" w:rsidRDefault="000A5C4B" w14:paraId="189AEE6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904DFE" w:rsidR="000A5C4B" w:rsidP="00813735" w:rsidRDefault="000A5C4B" w14:paraId="0AB80FA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904DFE" w:rsidR="000A5C4B" w:rsidP="00813735" w:rsidRDefault="000A5C4B" w14:paraId="523C47C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904DFE" w:rsidR="000A5C4B" w:rsidP="00813735" w:rsidRDefault="000A5C4B" w14:paraId="6D9AE1F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0A5C4B" w:rsidTr="00813735" w14:paraId="32D60C7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3EA808A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0A5C4B" w:rsidP="00813735" w:rsidRDefault="000A5C4B" w14:paraId="4F60E069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528DEBA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0A5C4B" w:rsidP="00813735" w:rsidRDefault="000A5C4B" w14:paraId="2995E81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76F4A6D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0A5C4B" w:rsidP="00813735" w:rsidRDefault="000A5C4B" w14:paraId="22B0AD8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6EFE6CA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0A5C4B" w:rsidP="00813735" w:rsidRDefault="000A5C4B" w14:paraId="319B6DF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0A5C4B" w:rsidTr="00813735" w14:paraId="2094DEA7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58A947D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7135BA5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3539FD56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0CB89766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</w:tr>
      <w:tr w:rsidRPr="00904DFE" w:rsidR="000A5C4B" w:rsidTr="00813735" w14:paraId="39D2322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0A2E61C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306A7A4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7FE17484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073FE8CA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0A5C4B" w:rsidTr="00813735" w14:paraId="3806D30A" w14:textId="77777777">
        <w:trPr>
          <w:trHeight w:val="103"/>
        </w:trPr>
        <w:tc>
          <w:tcPr>
            <w:tcW w:w="9690" w:type="dxa"/>
            <w:gridSpan w:val="18"/>
          </w:tcPr>
          <w:p w:rsidRPr="00904DFE" w:rsidR="000A5C4B" w:rsidP="00813735" w:rsidRDefault="000A5C4B" w14:paraId="4FDBA2F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0A5C4B" w:rsidTr="00813735" w14:paraId="4FE05717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0A5C4B" w:rsidP="00813735" w:rsidRDefault="000A5C4B" w14:paraId="78DAF82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036EE1F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904DFE" w:rsidR="000A5C4B" w:rsidTr="00813735" w14:paraId="3EA78EB0" w14:textId="77777777">
        <w:tc>
          <w:tcPr>
            <w:tcW w:w="5718" w:type="dxa"/>
            <w:gridSpan w:val="12"/>
          </w:tcPr>
          <w:p w:rsidRPr="00904DFE" w:rsidR="000A5C4B" w:rsidP="00813735" w:rsidRDefault="000A5C4B" w14:paraId="6C79DF5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0A5C4B" w:rsidP="00813735" w:rsidRDefault="000A5C4B" w14:paraId="1A79686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0A5C4B" w:rsidTr="00813735" w14:paraId="7756955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0A5C4B" w:rsidP="00813735" w:rsidRDefault="000A5C4B" w14:paraId="3D19CA2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216D40A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0A5C4B" w:rsidTr="00813735" w14:paraId="7840E88F" w14:textId="77777777">
        <w:tc>
          <w:tcPr>
            <w:tcW w:w="9690" w:type="dxa"/>
            <w:gridSpan w:val="18"/>
          </w:tcPr>
          <w:p w:rsidRPr="00904DFE" w:rsidR="000A5C4B" w:rsidP="00813735" w:rsidRDefault="000A5C4B" w14:paraId="4FAB434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0A5C4B" w:rsidTr="00813735" w14:paraId="023B59D7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6D26BA1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0A5C4B" w:rsidP="00813735" w:rsidRDefault="000A5C4B" w14:paraId="01BF20FD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1C6148C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0A5C4B" w:rsidP="00813735" w:rsidRDefault="000A5C4B" w14:paraId="5B31BCF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1E2BCCF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0A5C4B" w:rsidP="00813735" w:rsidRDefault="000A5C4B" w14:paraId="1163DDA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3F3B1E0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0A5C4B" w:rsidP="00813735" w:rsidRDefault="000A5C4B" w14:paraId="59FC65A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42D5D4A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204CAC1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0A5C4B" w:rsidP="00813735" w:rsidRDefault="000A5C4B" w14:paraId="3873C86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904DFE" w:rsidR="000A5C4B" w:rsidP="00813735" w:rsidRDefault="000A5C4B" w14:paraId="4CDADDA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0A5C4B" w:rsidP="00813735" w:rsidRDefault="000A5C4B" w14:paraId="0376DE5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0A5C4B" w:rsidTr="00813735" w14:paraId="20DD6A9A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39F2381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1C5F946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19CD9C3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7FEEF7E4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0DA8E71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23B5D0D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904DFE" w:rsidR="000A5C4B" w:rsidP="00813735" w:rsidRDefault="000A5C4B" w14:paraId="1119BB8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0A5C4B" w:rsidP="00813735" w:rsidRDefault="000A5C4B" w14:paraId="233AC67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0A5C4B" w:rsidTr="00813735" w14:paraId="21E8C419" w14:textId="77777777">
        <w:tc>
          <w:tcPr>
            <w:tcW w:w="9690" w:type="dxa"/>
            <w:gridSpan w:val="18"/>
          </w:tcPr>
          <w:p w:rsidRPr="00904DFE" w:rsidR="000A5C4B" w:rsidP="00813735" w:rsidRDefault="000A5C4B" w14:paraId="694F4A78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0A5C4B" w:rsidTr="00813735" w14:paraId="60E57B2F" w14:textId="77777777">
        <w:tc>
          <w:tcPr>
            <w:tcW w:w="3307" w:type="dxa"/>
            <w:gridSpan w:val="5"/>
          </w:tcPr>
          <w:p w:rsidRPr="00904DFE" w:rsidR="000A5C4B" w:rsidP="00813735" w:rsidRDefault="000A5C4B" w14:paraId="79B7B92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18466D8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izr. prof. dr. Dejan Hozjan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Prof. Dejan Hozjan,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904DFE" w:rsidR="000A5C4B" w:rsidTr="00813735" w14:paraId="2D0449BD" w14:textId="77777777">
        <w:tc>
          <w:tcPr>
            <w:tcW w:w="9690" w:type="dxa"/>
            <w:gridSpan w:val="18"/>
          </w:tcPr>
          <w:p w:rsidRPr="00904DFE" w:rsidR="000A5C4B" w:rsidP="00813735" w:rsidRDefault="000A5C4B" w14:paraId="5EB3A66B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0A5C4B" w:rsidTr="00813735" w14:paraId="65220052" w14:textId="77777777">
        <w:tc>
          <w:tcPr>
            <w:tcW w:w="1641" w:type="dxa"/>
            <w:gridSpan w:val="2"/>
            <w:vMerge w:val="restart"/>
          </w:tcPr>
          <w:p w:rsidRPr="00904DFE" w:rsidR="000A5C4B" w:rsidP="00813735" w:rsidRDefault="000A5C4B" w14:paraId="188D9C9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0A5C4B" w:rsidP="00813735" w:rsidRDefault="000A5C4B" w14:paraId="0BBD514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Pr="00904DFE" w:rsidR="000A5C4B" w:rsidP="00813735" w:rsidRDefault="000A5C4B" w14:paraId="78E302E0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37F24A8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0A5C4B" w:rsidTr="00813735" w14:paraId="1BCDCBB4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904DFE" w:rsidR="000A5C4B" w:rsidP="00813735" w:rsidRDefault="000A5C4B" w14:paraId="64733D7A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Pr="00904DFE" w:rsidR="000A5C4B" w:rsidP="00813735" w:rsidRDefault="000A5C4B" w14:paraId="340A5C8B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0C8D179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0A5C4B" w:rsidTr="00813735" w14:paraId="6D79AE10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A5C4B" w:rsidP="00813735" w:rsidRDefault="000A5C4B" w14:paraId="410C6A7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0A5C4B" w:rsidP="00813735" w:rsidRDefault="000A5C4B" w14:paraId="145C57C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904DFE" w:rsidR="000A5C4B" w:rsidP="00813735" w:rsidRDefault="000A5C4B" w14:paraId="35A0484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6100D31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A5C4B" w:rsidP="00813735" w:rsidRDefault="000A5C4B" w14:paraId="77AEB4E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045FE24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0A5C4B" w:rsidTr="00813735" w14:paraId="0D5032CD" w14:textId="77777777">
        <w:trPr>
          <w:trHeight w:val="459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701792F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A5C4B" w:rsidP="00813735" w:rsidRDefault="000A5C4B" w14:paraId="536D46E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813735" w:rsidRDefault="000A5C4B" w14:paraId="2246B31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0A5C4B" w:rsidTr="00813735" w14:paraId="125F755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A5C4B" w:rsidP="00813735" w:rsidRDefault="000A5C4B" w14:paraId="58B9889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60BAB3F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904DFE" w:rsidR="000A5C4B" w:rsidP="00813735" w:rsidRDefault="000A5C4B" w14:paraId="75970F2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0A5C4B" w:rsidP="00813735" w:rsidRDefault="000A5C4B" w14:paraId="3F2C3D4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1F36BF8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0A5C4B" w:rsidTr="00813735" w14:paraId="77EF3FD2" w14:textId="77777777">
        <w:trPr>
          <w:trHeight w:val="921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0A5C4B" w:rsidRDefault="000A5C4B" w14:paraId="7326554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Značilnosti in dejavniki spreminjanja trga dela.</w:t>
            </w:r>
          </w:p>
          <w:p w:rsidRPr="00904DFE" w:rsidR="000A5C4B" w:rsidP="000A5C4B" w:rsidRDefault="000A5C4B" w14:paraId="20A1DB6F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Sodobni teoretični pristopi poklicnega in kariernega razvoja.</w:t>
            </w:r>
          </w:p>
          <w:p w:rsidRPr="00904DFE" w:rsidR="000A5C4B" w:rsidP="000A5C4B" w:rsidRDefault="000A5C4B" w14:paraId="7C6C00F8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Dejavniki poklicnega in kariernega razvoja.</w:t>
            </w:r>
          </w:p>
          <w:p w:rsidRPr="00904DFE" w:rsidR="000A5C4B" w:rsidP="000A5C4B" w:rsidRDefault="000A5C4B" w14:paraId="566E2D8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Metode in tehnike načrtovanja poklicnega in kariernega razvoja.</w:t>
            </w:r>
          </w:p>
          <w:p w:rsidRPr="00904DFE" w:rsidR="000A5C4B" w:rsidP="000A5C4B" w:rsidRDefault="000A5C4B" w14:paraId="5BD511DE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Oblikovanje lastnega poklicnega etosa.</w:t>
            </w:r>
          </w:p>
          <w:p w:rsidRPr="00904DFE" w:rsidR="000A5C4B" w:rsidP="00813735" w:rsidRDefault="000A5C4B" w14:paraId="181B6797" w14:textId="77777777">
            <w:pPr>
              <w:spacing w:line="264" w:lineRule="auto"/>
              <w:ind w:left="284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0A5C4B" w:rsidP="00813735" w:rsidRDefault="000A5C4B" w14:paraId="6E61BB9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0A5C4B" w:rsidP="000A5C4B" w:rsidRDefault="000A5C4B" w14:paraId="3666380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Characteristics and factors of changing labour market. </w:t>
            </w:r>
          </w:p>
          <w:p w:rsidRPr="00904DFE" w:rsidR="000A5C4B" w:rsidP="000A5C4B" w:rsidRDefault="000A5C4B" w14:paraId="0A7FD91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Modern theoretical approaches of professional and career development. </w:t>
            </w:r>
          </w:p>
          <w:p w:rsidRPr="00904DFE" w:rsidR="000A5C4B" w:rsidP="000A5C4B" w:rsidRDefault="000A5C4B" w14:paraId="65B7B61F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Factors of professional and career development. </w:t>
            </w:r>
          </w:p>
          <w:p w:rsidRPr="00904DFE" w:rsidR="000A5C4B" w:rsidP="000A5C4B" w:rsidRDefault="000A5C4B" w14:paraId="53D2A5A4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Methods and techniques of planning professional and career development. </w:t>
            </w:r>
          </w:p>
          <w:p w:rsidRPr="00904DFE" w:rsidR="000A5C4B" w:rsidP="000A5C4B" w:rsidRDefault="000A5C4B" w14:paraId="5329716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Forming one’s own professional ethos.</w:t>
            </w:r>
          </w:p>
        </w:tc>
      </w:tr>
    </w:tbl>
    <w:p w:rsidRPr="00904DFE" w:rsidR="000A5C4B" w:rsidP="000A5C4B" w:rsidRDefault="000A5C4B" w14:paraId="3070543A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0A5C4B" w:rsidTr="4697E894" w14:paraId="41F20927" w14:textId="77777777">
        <w:tc>
          <w:tcPr>
            <w:tcW w:w="9690" w:type="dxa"/>
            <w:gridSpan w:val="6"/>
            <w:tcMar/>
          </w:tcPr>
          <w:p w:rsidRPr="00904DFE" w:rsidR="000A5C4B" w:rsidP="00813735" w:rsidRDefault="000A5C4B" w14:paraId="605BEF23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0A5C4B" w:rsidTr="4697E894" w14:paraId="04B78578" w14:textId="77777777">
        <w:trPr>
          <w:trHeight w:val="1109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D07928" w:rsidRDefault="000A5C4B" w14:paraId="7D55E52C" w14:textId="4BD7E792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Vernon, G. Z</w:t>
            </w:r>
            <w:r w:rsidR="0065738B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(2012). </w:t>
            </w:r>
            <w:proofErr w:type="spellStart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Career</w:t>
            </w:r>
            <w:proofErr w:type="spellEnd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counseling</w:t>
            </w:r>
            <w:proofErr w:type="spellEnd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: a </w:t>
            </w:r>
            <w:proofErr w:type="spellStart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holistic</w:t>
            </w:r>
            <w:proofErr w:type="spellEnd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approach</w:t>
            </w:r>
            <w:proofErr w:type="spellEnd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.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Brooks/Cole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Cengage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:rsidRPr="0065738B" w:rsidR="0065738B" w:rsidP="00D07928" w:rsidRDefault="0065738B" w14:paraId="6345B82D" w14:textId="3C4BFC9A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Kalin, J. in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Čepić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, R. </w:t>
            </w:r>
            <w:r w:rsidRPr="00904DFE" w:rsidR="000A5C4B">
              <w:rPr>
                <w:rFonts w:ascii="Calibri" w:hAnsi="Calibri" w:cs="Calibri"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2017</w:t>
            </w:r>
            <w:r w:rsidRPr="00904DFE" w:rsidR="000A5C4B">
              <w:rPr>
                <w:rFonts w:ascii="Calibri" w:hAnsi="Calibri" w:cs="Calibri"/>
                <w:bCs/>
                <w:sz w:val="22"/>
                <w:szCs w:val="22"/>
              </w:rPr>
              <w:t xml:space="preserve">). </w:t>
            </w:r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Profesionalni  razvoj  učitelja:  status,  ličnost  i  transverzalne  </w:t>
            </w:r>
            <w:proofErr w:type="spellStart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kompetencije</w:t>
            </w:r>
            <w:proofErr w:type="spellEnd"/>
            <w:r w:rsidRPr="00D079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.</w:t>
            </w:r>
            <w:r w:rsidRPr="0065738B">
              <w:rPr>
                <w:rFonts w:ascii="Calibri" w:hAnsi="Calibri" w:cs="Calibri"/>
                <w:bCs/>
                <w:sz w:val="22"/>
                <w:szCs w:val="22"/>
              </w:rPr>
              <w:t xml:space="preserve"> Učiteljski fakultet </w:t>
            </w:r>
            <w:proofErr w:type="spellStart"/>
            <w:r w:rsidRPr="0065738B">
              <w:rPr>
                <w:rFonts w:ascii="Calibri" w:hAnsi="Calibri" w:cs="Calibri"/>
                <w:bCs/>
                <w:sz w:val="22"/>
                <w:szCs w:val="22"/>
              </w:rPr>
              <w:t>Sveučilišta</w:t>
            </w:r>
            <w:proofErr w:type="spellEnd"/>
            <w:r w:rsidRPr="0065738B">
              <w:rPr>
                <w:rFonts w:ascii="Calibri" w:hAnsi="Calibri" w:cs="Calibri"/>
                <w:bCs/>
                <w:sz w:val="22"/>
                <w:szCs w:val="22"/>
              </w:rPr>
              <w:t xml:space="preserve"> u </w:t>
            </w:r>
            <w:proofErr w:type="spellStart"/>
            <w:r w:rsidRPr="0065738B">
              <w:rPr>
                <w:rFonts w:ascii="Calibri" w:hAnsi="Calibri" w:cs="Calibri"/>
                <w:bCs/>
                <w:sz w:val="22"/>
                <w:szCs w:val="22"/>
              </w:rPr>
              <w:t>Rijeci</w:t>
            </w:r>
            <w:proofErr w:type="spellEnd"/>
            <w:r w:rsidRPr="00904DFE" w:rsidR="000A5C4B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07928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https://ebooks.uni-lj.si/ZalozbaUL/catalog/view/150/246/3900</w:t>
            </w:r>
          </w:p>
        </w:tc>
      </w:tr>
      <w:tr w:rsidRPr="00904DFE" w:rsidR="000A5C4B" w:rsidTr="4697E894" w14:paraId="40D928CD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0F880E62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0A5C4B" w:rsidP="00813735" w:rsidRDefault="000A5C4B" w14:paraId="719C8B8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0A5C4B" w:rsidP="00813735" w:rsidRDefault="000A5C4B" w14:paraId="1DA0E62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40A922A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33A44AD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0A5C4B" w:rsidTr="4697E894" w14:paraId="3AE7B351" w14:textId="77777777">
        <w:trPr>
          <w:trHeight w:val="354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65FF078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0A5C4B" w:rsidP="000A5C4B" w:rsidRDefault="000A5C4B" w14:paraId="03CFC133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Pridobiti temeljno razgledanost in osnovo za nadaljnji razvoj na različnih področjih (profesionalni, osebnostni itd.);</w:t>
            </w:r>
          </w:p>
          <w:p w:rsidRPr="00904DFE" w:rsidR="000A5C4B" w:rsidP="000A5C4B" w:rsidRDefault="000A5C4B" w14:paraId="54337321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 načrtni in sistematičen poklicni in karierni razvoj;</w:t>
            </w:r>
          </w:p>
          <w:p w:rsidRPr="00904DFE" w:rsidR="000A5C4B" w:rsidP="000A5C4B" w:rsidRDefault="000A5C4B" w14:paraId="54D49C4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Usposobljenost za kritično,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inovativno delovanje in sodelovanje z okoljem na področju vzgoje in izobraževanja.</w:t>
            </w:r>
          </w:p>
          <w:p w:rsidRPr="00904DFE" w:rsidR="000A5C4B" w:rsidP="00813735" w:rsidRDefault="000A5C4B" w14:paraId="7B7BD06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A5C4B" w:rsidP="00813735" w:rsidRDefault="000A5C4B" w14:paraId="57F6778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Kompetence:</w:t>
            </w:r>
          </w:p>
          <w:p w:rsidRPr="00904DFE" w:rsidR="000A5C4B" w:rsidP="000A5C4B" w:rsidRDefault="000A5C4B" w14:paraId="2555335E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Izoblikovana zavest o nujnosti vseživljenjskega učenja in kariernega razvoja, prepoznavanje in prevzemanje pobud za lastno učenje in karierni razvoj;</w:t>
            </w:r>
          </w:p>
          <w:p w:rsidRPr="00904DFE" w:rsidR="000A5C4B" w:rsidP="000A5C4B" w:rsidRDefault="000A5C4B" w14:paraId="50A05A24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Etična refleksija in zavezanost profesionalni etiki;</w:t>
            </w:r>
          </w:p>
          <w:p w:rsidRPr="00904DFE" w:rsidR="000A5C4B" w:rsidP="000A5C4B" w:rsidRDefault="000A5C4B" w14:paraId="32AEEB6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Kritičnost in odgovornost za določanje in doseganje lastnih rezultatov dela;</w:t>
            </w:r>
          </w:p>
          <w:p w:rsidRPr="00904DFE" w:rsidR="000A5C4B" w:rsidP="000A5C4B" w:rsidRDefault="000A5C4B" w14:paraId="7B88829C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Inovativno razmišljanje in delovanje v delovnem in družbenem okolju.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A5C4B" w:rsidP="00813735" w:rsidRDefault="000A5C4B" w14:paraId="3F07987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2171594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:rsidRPr="00904DFE" w:rsidR="000A5C4B" w:rsidP="000A5C4B" w:rsidRDefault="000A5C4B" w14:paraId="147A2A1F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Acquisition of a basic overview and foundation for further development in various fields (professional, personal, etc.). </w:t>
            </w:r>
          </w:p>
          <w:p w:rsidRPr="00904DFE" w:rsidR="000A5C4B" w:rsidP="000A5C4B" w:rsidRDefault="000A5C4B" w14:paraId="2DAEA561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for intentional and systematic professional and career development. </w:t>
            </w:r>
          </w:p>
          <w:p w:rsidRPr="00904DFE" w:rsidR="000A5C4B" w:rsidP="000A5C4B" w:rsidRDefault="000A5C4B" w14:paraId="200B43F8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critical, reflective and innovative action and cooperation with the environment in the field of education.</w:t>
            </w:r>
          </w:p>
          <w:p w:rsidRPr="00904DFE" w:rsidR="000A5C4B" w:rsidP="00813735" w:rsidRDefault="000A5C4B" w14:paraId="6B3B50B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0A5C4B" w:rsidP="00813735" w:rsidRDefault="000A5C4B" w14:paraId="5D95661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0A5C4B" w:rsidP="000A5C4B" w:rsidRDefault="000A5C4B" w14:paraId="477A248C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Formed awareness of the necessity of lifelong learning and career development, identifying and taking initiative for one’s own learning and career development. </w:t>
            </w:r>
          </w:p>
          <w:p w:rsidRPr="00904DFE" w:rsidR="000A5C4B" w:rsidP="000A5C4B" w:rsidRDefault="000A5C4B" w14:paraId="33D8DE6F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Ethical reflection and commitment to professional ethics. </w:t>
            </w:r>
          </w:p>
          <w:p w:rsidRPr="00904DFE" w:rsidR="000A5C4B" w:rsidP="000A5C4B" w:rsidRDefault="000A5C4B" w14:paraId="21DA1E6B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Critical thinking and responsibility for determining and achieving one’s own work results. </w:t>
            </w:r>
          </w:p>
          <w:p w:rsidRPr="00904DFE" w:rsidR="000A5C4B" w:rsidP="000A5C4B" w:rsidRDefault="000A5C4B" w14:paraId="47CDBD65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Innovative thinking and functioning in work and social environment.</w:t>
            </w:r>
          </w:p>
        </w:tc>
      </w:tr>
      <w:tr w:rsidRPr="00904DFE" w:rsidR="000A5C4B" w:rsidTr="4697E894" w14:paraId="2A4A036A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65D70C4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05FF088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0A5C4B" w:rsidP="00813735" w:rsidRDefault="000A5C4B" w14:paraId="23F75C9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63A6F69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17502AB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7982CEF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0A5C4B" w:rsidTr="4697E894" w14:paraId="241C3928" w14:textId="77777777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7471C9C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0A5C4B" w:rsidP="000A5C4B" w:rsidRDefault="000A5C4B" w14:paraId="4C55DF8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Poznavanje značilnosti sodobnega trga dela; </w:t>
            </w:r>
          </w:p>
          <w:p w:rsidRPr="00904DFE" w:rsidR="000A5C4B" w:rsidP="000A5C4B" w:rsidRDefault="000A5C4B" w14:paraId="156E40E7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različnih teoretičnih pristopov  poklicnega in kariernega razvoja;</w:t>
            </w:r>
          </w:p>
          <w:p w:rsidRPr="00904DFE" w:rsidR="000A5C4B" w:rsidP="000A5C4B" w:rsidRDefault="000A5C4B" w14:paraId="41BC8A20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različnih tehnik in metod poklicnega in kariernega razvoja;</w:t>
            </w:r>
          </w:p>
          <w:p w:rsidRPr="00904DFE" w:rsidR="000A5C4B" w:rsidP="000A5C4B" w:rsidRDefault="000A5C4B" w14:paraId="790BCDE8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lastnega poklicnega in kariernega razvoja.</w:t>
            </w:r>
          </w:p>
          <w:p w:rsidRPr="00904DFE" w:rsidR="000A5C4B" w:rsidP="00813735" w:rsidRDefault="000A5C4B" w14:paraId="54E726C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A5C4B" w:rsidP="00813735" w:rsidRDefault="000A5C4B" w14:paraId="42C796E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A5C4B" w:rsidP="00813735" w:rsidRDefault="000A5C4B" w14:paraId="7DF50A5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A5C4B" w:rsidP="00813735" w:rsidRDefault="000A5C4B" w14:paraId="3C9B619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2FFB7C3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0A5C4B" w:rsidP="000A5C4B" w:rsidRDefault="000A5C4B" w14:paraId="5DD8A00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the characteristics of the modern labour market. </w:t>
            </w:r>
          </w:p>
          <w:p w:rsidRPr="00904DFE" w:rsidR="000A5C4B" w:rsidP="000A5C4B" w:rsidRDefault="000A5C4B" w14:paraId="5A7FC472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different theoretical approaches to vocational and career development. </w:t>
            </w:r>
          </w:p>
          <w:p w:rsidRPr="00904DFE" w:rsidR="000A5C4B" w:rsidP="000A5C4B" w:rsidRDefault="000A5C4B" w14:paraId="72A02114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different techniques and methods of vocational and career development. </w:t>
            </w:r>
          </w:p>
          <w:p w:rsidRPr="00904DFE" w:rsidR="000A5C4B" w:rsidP="000A5C4B" w:rsidRDefault="000A5C4B" w14:paraId="0421EA0A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one’s own professional and career development.</w:t>
            </w:r>
          </w:p>
        </w:tc>
      </w:tr>
      <w:tr w:rsidRPr="00904DFE" w:rsidR="000A5C4B" w:rsidTr="4697E894" w14:paraId="2C275CA2" w14:textId="77777777">
        <w:trPr>
          <w:trHeight w:val="1417"/>
        </w:trPr>
        <w:tc>
          <w:tcPr>
            <w:tcW w:w="4727" w:type="dxa"/>
            <w:gridSpan w:val="3"/>
            <w:vMerge/>
            <w:tcBorders/>
            <w:tcMar/>
          </w:tcPr>
          <w:p w:rsidRPr="00904DFE" w:rsidR="000A5C4B" w:rsidP="00813735" w:rsidRDefault="000A5C4B" w14:paraId="69C97DD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A5C4B" w:rsidP="00813735" w:rsidRDefault="000A5C4B" w14:paraId="71EE41F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/>
            <w:tcMar/>
          </w:tcPr>
          <w:p w:rsidRPr="00904DFE" w:rsidR="000A5C4B" w:rsidP="00813735" w:rsidRDefault="000A5C4B" w14:paraId="5C65101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0A5C4B" w:rsidTr="4697E894" w14:paraId="55258CB1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7D198C9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5834541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0A5C4B" w:rsidP="00813735" w:rsidRDefault="000A5C4B" w14:paraId="6A8B470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7C30D2B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7810F4B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3D893E3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0A5C4B" w:rsidTr="4697E894" w14:paraId="101AE8FA" w14:textId="77777777">
        <w:trPr>
          <w:trHeight w:val="2056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1C9336A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frontalna, delo v manjših skupinah in individualno delo.</w:t>
            </w:r>
          </w:p>
          <w:p w:rsidRPr="00904DFE" w:rsidR="000A5C4B" w:rsidP="00813735" w:rsidRDefault="000A5C4B" w14:paraId="56A52C3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A5C4B" w:rsidP="00813735" w:rsidRDefault="000A5C4B" w14:paraId="199D272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Metode dela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interaktivne metode dela, ki temeljijo na principih aktivnega učenja in poučevanja za kritično mišljenje, kot so: delo v dvojicah in kooperativno učenje.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A5C4B" w:rsidP="00813735" w:rsidRDefault="000A5C4B" w14:paraId="3CF2A98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445D7A2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Forms of work: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frontal, work in small groups and individual work. </w:t>
            </w:r>
          </w:p>
          <w:p w:rsidRPr="00904DFE" w:rsidR="000A5C4B" w:rsidP="00813735" w:rsidRDefault="000A5C4B" w14:paraId="5123FE2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0A5C4B" w:rsidP="00813735" w:rsidRDefault="000A5C4B" w14:paraId="6CDA5C7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work: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interactive methods based on the principles of active learning and teaching for critical thinking such as: pair work and cooperative learning.</w:t>
            </w:r>
          </w:p>
        </w:tc>
      </w:tr>
      <w:tr w:rsidRPr="00904DFE" w:rsidR="000A5C4B" w:rsidTr="4697E894" w14:paraId="6A099B76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73686FE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0899A36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091F2A3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0A5C4B" w:rsidP="00813735" w:rsidRDefault="000A5C4B" w14:paraId="0BA2905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76881AB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5E75D8C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0A5C4B" w:rsidTr="4697E894" w14:paraId="303F7394" w14:textId="77777777">
        <w:trPr>
          <w:trHeight w:val="1426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0D9DE9E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Način (pisni izpit, ustno izpraševanje, naloge, projekt):</w:t>
            </w:r>
          </w:p>
          <w:p w:rsidRPr="00904DFE" w:rsidR="000A5C4B" w:rsidP="00813735" w:rsidRDefault="000A5C4B" w14:paraId="7E238CF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A5C4B" w:rsidP="000A5C4B" w:rsidRDefault="000A5C4B" w14:paraId="34E50E6B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:rsidRPr="00904DFE" w:rsidR="000A5C4B" w:rsidP="000A5C4B" w:rsidRDefault="000A5C4B" w14:paraId="5266FB68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Seminarska naloga.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0A5C4B" w:rsidP="00813735" w:rsidRDefault="000A5C4B" w14:paraId="53C7AB2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2DFD15D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613B8E7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44D4DE91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50 %,</w:t>
            </w:r>
          </w:p>
          <w:p w:rsidRPr="00904DFE" w:rsidR="000A5C4B" w:rsidP="00813735" w:rsidRDefault="000A5C4B" w14:paraId="356B4621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50 %.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A5C4B" w:rsidP="00813735" w:rsidRDefault="000A5C4B" w14:paraId="6F6E379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0A5C4B" w:rsidP="00813735" w:rsidRDefault="000A5C4B" w14:paraId="72570F9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0A5C4B" w:rsidP="000A5C4B" w:rsidRDefault="000A5C4B" w14:paraId="10FD0F9C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0A5C4B" w:rsidP="000A5C4B" w:rsidRDefault="000A5C4B" w14:paraId="574C96BB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0A5C4B" w:rsidTr="4697E894" w14:paraId="1A9DEB7A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0A5C4B" w:rsidP="00813735" w:rsidRDefault="000A5C4B" w14:paraId="0D41C0F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0A5C4B" w:rsidP="00813735" w:rsidRDefault="000A5C4B" w14:paraId="2E94B98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0A5C4B" w:rsidTr="4697E894" w14:paraId="0273051F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738B" w:rsidP="00D07928" w:rsidRDefault="0065738B" w14:paraId="07EAC7FC" w14:textId="04227093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4697E894" w:rsidR="0065738B">
              <w:rPr>
                <w:rFonts w:ascii="Calibri" w:hAnsi="Calibri" w:cs="Calibri"/>
                <w:sz w:val="22"/>
                <w:szCs w:val="22"/>
              </w:rPr>
              <w:t>Krmac</w:t>
            </w:r>
            <w:r w:rsidRPr="4697E894" w:rsidR="0065738B">
              <w:rPr>
                <w:rFonts w:ascii="Calibri" w:hAnsi="Calibri" w:cs="Calibri"/>
                <w:sz w:val="22"/>
                <w:szCs w:val="22"/>
              </w:rPr>
              <w:t>, N., Hozjan, D. in Kukanja</w:t>
            </w:r>
            <w:r w:rsidRPr="4697E894" w:rsidR="68F868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4697E894" w:rsidR="0065738B">
              <w:rPr>
                <w:rFonts w:ascii="Calibri" w:hAnsi="Calibri" w:cs="Calibri"/>
                <w:sz w:val="22"/>
                <w:szCs w:val="22"/>
              </w:rPr>
              <w:t>Gabriječič</w:t>
            </w:r>
            <w:r w:rsidRPr="4697E894" w:rsidR="0065738B">
              <w:rPr>
                <w:rFonts w:ascii="Calibri" w:hAnsi="Calibri" w:cs="Calibri"/>
                <w:sz w:val="22"/>
                <w:szCs w:val="22"/>
              </w:rPr>
              <w:t xml:space="preserve">, M. (2021). </w:t>
            </w:r>
            <w:r w:rsidRPr="4697E894" w:rsidR="0065738B">
              <w:rPr>
                <w:rFonts w:ascii="Calibri" w:hAnsi="Calibri" w:cs="Calibri"/>
                <w:i w:val="1"/>
                <w:iCs w:val="1"/>
                <w:sz w:val="22"/>
                <w:szCs w:val="22"/>
              </w:rPr>
              <w:t>Možnosti aktivnega staranja strokovnih delavcev v vzgoji in izobraževanju s postopnim uvajanjem mladih v poklice.</w:t>
            </w:r>
            <w:r w:rsidRPr="4697E894" w:rsidR="0065738B">
              <w:rPr>
                <w:rFonts w:ascii="Calibri" w:hAnsi="Calibri" w:cs="Calibri"/>
                <w:sz w:val="22"/>
                <w:szCs w:val="22"/>
              </w:rPr>
              <w:t xml:space="preserve"> Založba Univerze na Primorskem.</w:t>
            </w:r>
          </w:p>
          <w:p w:rsidRPr="00904DFE" w:rsidR="0065738B" w:rsidP="00D07928" w:rsidRDefault="0065738B" w14:paraId="7C4D3626" w14:textId="75854ED2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5738B">
              <w:rPr>
                <w:rFonts w:ascii="Calibri" w:hAnsi="Calibri" w:cs="Calibri"/>
                <w:sz w:val="22"/>
                <w:szCs w:val="22"/>
              </w:rPr>
              <w:t>Hozjan, D. (2020)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65738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Dejavniki odločanja za učiteljski poklic</w:t>
            </w:r>
            <w:r w:rsidRPr="0065738B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Vzgoja : revija za učitelje, vzgojitelje in starše, 22</w:t>
            </w:r>
            <w:r w:rsidRPr="0065738B">
              <w:rPr>
                <w:rFonts w:ascii="Calibri" w:hAnsi="Calibri" w:cs="Calibri"/>
                <w:sz w:val="22"/>
                <w:szCs w:val="22"/>
              </w:rPr>
              <w:t>(8</w:t>
            </w: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65738B">
              <w:rPr>
                <w:rFonts w:ascii="Calibri" w:hAnsi="Calibri" w:cs="Calibri"/>
                <w:sz w:val="22"/>
                <w:szCs w:val="22"/>
              </w:rPr>
              <w:t xml:space="preserve">), </w:t>
            </w:r>
            <w:r>
              <w:rPr>
                <w:rFonts w:ascii="Calibri" w:hAnsi="Calibri" w:cs="Calibri"/>
                <w:sz w:val="22"/>
                <w:szCs w:val="22"/>
              </w:rPr>
              <w:t>9</w:t>
            </w:r>
            <w:r w:rsidRPr="0065738B">
              <w:rPr>
                <w:rFonts w:ascii="Calibri" w:hAnsi="Calibri" w:cs="Calibri"/>
                <w:sz w:val="22"/>
                <w:szCs w:val="22"/>
              </w:rPr>
              <w:t>-</w:t>
            </w:r>
            <w:r>
              <w:rPr>
                <w:rFonts w:ascii="Calibri" w:hAnsi="Calibri" w:cs="Calibri"/>
                <w:sz w:val="22"/>
                <w:szCs w:val="22"/>
              </w:rPr>
              <w:t>11</w:t>
            </w:r>
            <w:r w:rsidRPr="0065738B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65738B" w:rsidP="0065738B" w:rsidRDefault="0065738B" w14:paraId="5688BA6F" w14:textId="24C5B0B1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5738B">
              <w:rPr>
                <w:rFonts w:ascii="Calibri" w:hAnsi="Calibri" w:cs="Calibri"/>
                <w:sz w:val="22"/>
                <w:szCs w:val="22"/>
              </w:rPr>
              <w:t>Hozjan, D. (20</w:t>
            </w:r>
            <w:r>
              <w:rPr>
                <w:rFonts w:ascii="Calibri" w:hAnsi="Calibri" w:cs="Calibri"/>
                <w:sz w:val="22"/>
                <w:szCs w:val="22"/>
              </w:rPr>
              <w:t>18</w:t>
            </w:r>
            <w:r w:rsidRPr="0065738B">
              <w:rPr>
                <w:rFonts w:ascii="Calibri" w:hAnsi="Calibri" w:cs="Calibri"/>
                <w:sz w:val="22"/>
                <w:szCs w:val="22"/>
              </w:rPr>
              <w:t xml:space="preserve">). Strokovna avtonomija šolske svetovalne službe. </w:t>
            </w:r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Vzgoja : revija za učitelje, vzgojitelje in starše, 20</w:t>
            </w:r>
            <w:r w:rsidRPr="0065738B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78</w:t>
            </w:r>
            <w:r w:rsidRPr="0065738B">
              <w:rPr>
                <w:rFonts w:ascii="Calibri" w:hAnsi="Calibri" w:cs="Calibri"/>
                <w:sz w:val="22"/>
                <w:szCs w:val="22"/>
              </w:rPr>
              <w:t xml:space="preserve">), </w:t>
            </w: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Pr="0065738B">
              <w:rPr>
                <w:rFonts w:ascii="Calibri" w:hAnsi="Calibri" w:cs="Calibri"/>
                <w:sz w:val="22"/>
                <w:szCs w:val="22"/>
              </w:rPr>
              <w:t>-1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65738B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="0065738B" w:rsidP="0065738B" w:rsidRDefault="0065738B" w14:paraId="4F183B02" w14:textId="6D9C6495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5738B">
              <w:rPr>
                <w:rFonts w:ascii="Calibri" w:hAnsi="Calibri" w:cs="Calibri"/>
                <w:sz w:val="22"/>
                <w:szCs w:val="22"/>
              </w:rPr>
              <w:t>Hozjan, D. (2018). Didaktični vidik uporabe informacijsko-komunikacijske tehnologije v visokem šolstvu. V T. Štemberger (ur</w:t>
            </w:r>
            <w:r w:rsidRPr="00D07928" w:rsidR="00D32E52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), Oblikovanje inovativnih učnih okolij = </w:t>
            </w:r>
            <w:proofErr w:type="spellStart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Constructing</w:t>
            </w:r>
            <w:proofErr w:type="spellEnd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environments</w:t>
            </w:r>
            <w:proofErr w:type="spellEnd"/>
            <w:r w:rsidRPr="0065738B">
              <w:rPr>
                <w:rFonts w:ascii="Calibri" w:hAnsi="Calibri" w:cs="Calibri"/>
                <w:sz w:val="22"/>
                <w:szCs w:val="22"/>
              </w:rPr>
              <w:t xml:space="preserve"> (str. 13-29). Založba Univerze na Primorskem.</w:t>
            </w:r>
          </w:p>
          <w:p w:rsidR="0065738B" w:rsidP="00D07928" w:rsidRDefault="0065738B" w14:paraId="1542030F" w14:textId="674D884C">
            <w:pPr>
              <w:numPr>
                <w:ilvl w:val="0"/>
                <w:numId w:val="12"/>
              </w:numPr>
              <w:spacing w:line="264" w:lineRule="auto"/>
              <w:ind w:left="714" w:hanging="3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5738B">
              <w:rPr>
                <w:rFonts w:ascii="Calibri" w:hAnsi="Calibri" w:cs="Calibri"/>
                <w:sz w:val="22"/>
                <w:szCs w:val="22"/>
              </w:rPr>
              <w:t xml:space="preserve">Hozjan, D. (2018). Smiselna uporaba informacijsko-komunikacijske tehnologije v pedagoškem procesu. V S. Čotar Konrad in T. Štemberger (ur.). </w:t>
            </w:r>
            <w:r w:rsidRPr="00D07928">
              <w:rPr>
                <w:rFonts w:ascii="Calibri" w:hAnsi="Calibri" w:cs="Calibri"/>
                <w:i/>
                <w:iCs/>
                <w:sz w:val="22"/>
                <w:szCs w:val="22"/>
              </w:rPr>
              <w:t>Strokovne podlage za didaktično uporabo informacijsko-komunikacijske tehnologije in priporočila za opremljenost šol</w:t>
            </w:r>
            <w:r w:rsidRPr="0065738B">
              <w:rPr>
                <w:rFonts w:ascii="Calibri" w:hAnsi="Calibri" w:cs="Calibri"/>
                <w:sz w:val="22"/>
                <w:szCs w:val="22"/>
              </w:rPr>
              <w:t xml:space="preserve"> (str. 65-69). Založba Univerze na Primorskem.</w:t>
            </w:r>
          </w:p>
          <w:p w:rsidRPr="00904DFE" w:rsidR="000A5C4B" w:rsidP="00D07928" w:rsidRDefault="000A5C4B" w14:paraId="48E48945" w14:textId="71B7FD71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A0E84" w:rsidRDefault="004A0E84" w14:paraId="11981CB4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21DC"/>
    <w:multiLevelType w:val="hybridMultilevel"/>
    <w:tmpl w:val="57E2D69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8D5A2E"/>
    <w:multiLevelType w:val="hybridMultilevel"/>
    <w:tmpl w:val="9F7CE8C6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6366D8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-2"/>
        <w:position w:val="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F80C34"/>
    <w:multiLevelType w:val="hybridMultilevel"/>
    <w:tmpl w:val="D3B2EF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EE180B"/>
    <w:multiLevelType w:val="hybridMultilevel"/>
    <w:tmpl w:val="1B1E95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64A21A5"/>
    <w:multiLevelType w:val="hybridMultilevel"/>
    <w:tmpl w:val="C9845D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E6B5797"/>
    <w:multiLevelType w:val="hybridMultilevel"/>
    <w:tmpl w:val="ECAE7F1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E9E0782"/>
    <w:multiLevelType w:val="hybridMultilevel"/>
    <w:tmpl w:val="7F5ECF9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1063ECA"/>
    <w:multiLevelType w:val="hybridMultilevel"/>
    <w:tmpl w:val="0248F30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51916"/>
    <w:multiLevelType w:val="hybridMultilevel"/>
    <w:tmpl w:val="4DFC21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CEC3362"/>
    <w:multiLevelType w:val="hybridMultilevel"/>
    <w:tmpl w:val="D4DC999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54CD3"/>
    <w:multiLevelType w:val="hybridMultilevel"/>
    <w:tmpl w:val="0D18BEE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ECC3DCA"/>
    <w:multiLevelType w:val="hybridMultilevel"/>
    <w:tmpl w:val="7BA6EB0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C4B"/>
    <w:rsid w:val="0005244A"/>
    <w:rsid w:val="000A3FF5"/>
    <w:rsid w:val="000A5C4B"/>
    <w:rsid w:val="00101D40"/>
    <w:rsid w:val="00115671"/>
    <w:rsid w:val="001E1204"/>
    <w:rsid w:val="00206060"/>
    <w:rsid w:val="0022369B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56DE9"/>
    <w:rsid w:val="0065738B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7246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07928"/>
    <w:rsid w:val="00D32E52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3CD5"/>
    <w:rsid w:val="00FB75B9"/>
    <w:rsid w:val="00FD34A2"/>
    <w:rsid w:val="00FD52FF"/>
    <w:rsid w:val="00FE1F58"/>
    <w:rsid w:val="4697E894"/>
    <w:rsid w:val="68F8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4F94B"/>
  <w15:chartTrackingRefBased/>
  <w15:docId w15:val="{591DDFAA-4F74-40FE-BE26-DB3A80FD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0A5C4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5738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5738B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573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4D16969-8678-4E88-A701-4424DCC9615A}"/>
</file>

<file path=customXml/itemProps2.xml><?xml version="1.0" encoding="utf-8"?>
<ds:datastoreItem xmlns:ds="http://schemas.openxmlformats.org/officeDocument/2006/customXml" ds:itemID="{17B3432C-2D0F-4C2E-A0D7-B60E90F8CC03}"/>
</file>

<file path=customXml/itemProps3.xml><?xml version="1.0" encoding="utf-8"?>
<ds:datastoreItem xmlns:ds="http://schemas.openxmlformats.org/officeDocument/2006/customXml" ds:itemID="{60097B97-E098-4E68-9CBD-37DD2F9DEEE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Kukanja Gabrijelčič</cp:lastModifiedBy>
  <cp:revision>4</cp:revision>
  <dcterms:created xsi:type="dcterms:W3CDTF">2023-10-24T10:47:00Z</dcterms:created>
  <dcterms:modified xsi:type="dcterms:W3CDTF">2023-11-05T17:53:26Z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16402400</vt:r8>
  </property>
</Properties>
</file>